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27" w:rsidRDefault="00980627" w:rsidP="00980627"/>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San Luis de la Paz, Guanajuato., </w:t>
      </w:r>
      <w:r>
        <w:rPr>
          <w:rFonts w:ascii="Arial" w:hAnsi="Arial" w:cs="Arial"/>
          <w:sz w:val="22"/>
          <w:szCs w:val="22"/>
        </w:rPr>
        <w:t>18 dieciocho</w:t>
      </w:r>
      <w:r w:rsidRPr="00473CC4">
        <w:rPr>
          <w:rFonts w:ascii="Arial" w:hAnsi="Arial" w:cs="Arial"/>
          <w:sz w:val="22"/>
          <w:szCs w:val="22"/>
        </w:rPr>
        <w:t xml:space="preserve"> de </w:t>
      </w:r>
      <w:r>
        <w:rPr>
          <w:rFonts w:ascii="Arial" w:hAnsi="Arial" w:cs="Arial"/>
          <w:sz w:val="22"/>
          <w:szCs w:val="22"/>
        </w:rPr>
        <w:t xml:space="preserve">diciembre </w:t>
      </w:r>
      <w:r w:rsidRPr="00473CC4">
        <w:rPr>
          <w:rFonts w:ascii="Arial" w:hAnsi="Arial" w:cs="Arial"/>
          <w:sz w:val="22"/>
          <w:szCs w:val="22"/>
        </w:rPr>
        <w:t>de 20</w:t>
      </w:r>
      <w:r>
        <w:rPr>
          <w:rFonts w:ascii="Arial" w:hAnsi="Arial" w:cs="Arial"/>
          <w:sz w:val="22"/>
          <w:szCs w:val="22"/>
        </w:rPr>
        <w:t>19</w:t>
      </w:r>
      <w:r w:rsidRPr="00473CC4">
        <w:rPr>
          <w:rFonts w:ascii="Arial" w:hAnsi="Arial" w:cs="Arial"/>
          <w:sz w:val="22"/>
          <w:szCs w:val="22"/>
        </w:rPr>
        <w:t xml:space="preserve"> dos mil </w:t>
      </w:r>
      <w:r>
        <w:rPr>
          <w:rFonts w:ascii="Arial" w:hAnsi="Arial" w:cs="Arial"/>
          <w:sz w:val="22"/>
          <w:szCs w:val="22"/>
        </w:rPr>
        <w:t>diecinue</w:t>
      </w:r>
      <w:r w:rsidRPr="00473CC4">
        <w:rPr>
          <w:rFonts w:ascii="Arial" w:hAnsi="Arial" w:cs="Arial"/>
          <w:sz w:val="22"/>
          <w:szCs w:val="22"/>
        </w:rPr>
        <w:t>ve.-</w:t>
      </w:r>
      <w:r>
        <w:rPr>
          <w:rFonts w:ascii="Arial" w:hAnsi="Arial" w:cs="Arial"/>
          <w:sz w:val="22"/>
          <w:szCs w:val="22"/>
        </w:rPr>
        <w:t>-------------------------------------------------------------------------------------------</w:t>
      </w:r>
      <w:r w:rsidRPr="00473CC4">
        <w:rPr>
          <w:rFonts w:ascii="Arial" w:hAnsi="Arial" w:cs="Arial"/>
          <w:sz w:val="22"/>
          <w:szCs w:val="22"/>
        </w:rPr>
        <w:t>-----</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VISTOS.-</w:t>
      </w:r>
      <w:r w:rsidRPr="00473CC4">
        <w:rPr>
          <w:rFonts w:ascii="Arial" w:hAnsi="Arial" w:cs="Arial"/>
          <w:sz w:val="22"/>
          <w:szCs w:val="22"/>
        </w:rPr>
        <w:t xml:space="preserve"> Para resolver los autos de la Demanda de Juicio de Nulidad Expediente Número 64/2019, promovido por el ciudadano</w:t>
      </w:r>
      <w:r>
        <w:rPr>
          <w:rFonts w:ascii="Arial" w:hAnsi="Arial" w:cs="Arial"/>
          <w:sz w:val="22"/>
          <w:szCs w:val="22"/>
        </w:rPr>
        <w:t xml:space="preserve"> **</w:t>
      </w:r>
      <w:r w:rsidRPr="00473CC4">
        <w:rPr>
          <w:rFonts w:ascii="Arial" w:hAnsi="Arial" w:cs="Arial"/>
          <w:b/>
          <w:sz w:val="22"/>
          <w:szCs w:val="22"/>
        </w:rPr>
        <w:t xml:space="preserve">, </w:t>
      </w:r>
      <w:r w:rsidRPr="00473CC4">
        <w:rPr>
          <w:rFonts w:ascii="Arial" w:hAnsi="Arial" w:cs="Arial"/>
          <w:sz w:val="22"/>
          <w:szCs w:val="22"/>
        </w:rPr>
        <w:t xml:space="preserve"> ha llegado el momento de resolver lo que en derecho proceda y.</w:t>
      </w:r>
      <w:r>
        <w:rPr>
          <w:rFonts w:ascii="Arial" w:hAnsi="Arial" w:cs="Arial"/>
          <w:sz w:val="22"/>
          <w:szCs w:val="22"/>
        </w:rPr>
        <w:t>-------------</w:t>
      </w:r>
      <w:r w:rsidRPr="00473CC4">
        <w:rPr>
          <w:rFonts w:ascii="Arial" w:hAnsi="Arial" w:cs="Arial"/>
          <w:sz w:val="22"/>
          <w:szCs w:val="22"/>
        </w:rPr>
        <w:t>------------</w:t>
      </w:r>
      <w:r>
        <w:rPr>
          <w:rFonts w:ascii="Arial" w:hAnsi="Arial" w:cs="Arial"/>
          <w:sz w:val="22"/>
          <w:szCs w:val="22"/>
        </w:rPr>
        <w:t>---------------------------------------------</w:t>
      </w:r>
      <w:r w:rsidRPr="00473CC4">
        <w:rPr>
          <w:rFonts w:ascii="Arial" w:hAnsi="Arial" w:cs="Arial"/>
          <w:sz w:val="22"/>
          <w:szCs w:val="22"/>
        </w:rPr>
        <w:t>--</w:t>
      </w:r>
    </w:p>
    <w:p w:rsidR="00980627" w:rsidRPr="00473CC4" w:rsidRDefault="00980627" w:rsidP="00980627">
      <w:pPr>
        <w:jc w:val="center"/>
        <w:rPr>
          <w:rFonts w:ascii="Arial" w:hAnsi="Arial" w:cs="Arial"/>
          <w:b/>
          <w:sz w:val="22"/>
          <w:szCs w:val="22"/>
        </w:rPr>
      </w:pPr>
    </w:p>
    <w:p w:rsidR="00980627" w:rsidRPr="00473CC4" w:rsidRDefault="00980627" w:rsidP="00980627">
      <w:pPr>
        <w:jc w:val="center"/>
        <w:rPr>
          <w:rFonts w:ascii="Arial" w:hAnsi="Arial" w:cs="Arial"/>
          <w:b/>
          <w:sz w:val="22"/>
          <w:szCs w:val="22"/>
        </w:rPr>
      </w:pPr>
      <w:r w:rsidRPr="00473CC4">
        <w:rPr>
          <w:rFonts w:ascii="Arial" w:hAnsi="Arial" w:cs="Arial"/>
          <w:b/>
          <w:sz w:val="22"/>
          <w:szCs w:val="22"/>
        </w:rPr>
        <w:t xml:space="preserve">R E S U L T A N D O </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PRIMERO.-</w:t>
      </w:r>
      <w:r w:rsidRPr="00473CC4">
        <w:rPr>
          <w:rFonts w:ascii="Arial" w:hAnsi="Arial" w:cs="Arial"/>
          <w:sz w:val="22"/>
          <w:szCs w:val="22"/>
        </w:rPr>
        <w:t xml:space="preserve"> Con fecha 3 tres de septiembre de 2019 dos mil diecinueve,  el ciudadano </w:t>
      </w:r>
      <w:r>
        <w:rPr>
          <w:rFonts w:ascii="Arial" w:hAnsi="Arial" w:cs="Arial"/>
          <w:sz w:val="22"/>
          <w:szCs w:val="22"/>
        </w:rPr>
        <w:t>**</w:t>
      </w:r>
      <w:r w:rsidRPr="00473CC4">
        <w:rPr>
          <w:rFonts w:ascii="Arial" w:hAnsi="Arial" w:cs="Arial"/>
          <w:b/>
          <w:sz w:val="22"/>
          <w:szCs w:val="22"/>
        </w:rPr>
        <w:t xml:space="preserve">, </w:t>
      </w:r>
      <w:r w:rsidRPr="00473CC4">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26 veintiséis  de agosto de 2019 dos mil diecinueve, contenida en el folio número 160348; y la calificación de la infracción consistente en la multa impuesta por el monto de $2,418.00 (dos mil cuatrocientos dieciocho  pesos 00/100 M. N.),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                                                                                                                                                                                                                                                                                                                                                                                                                                                                                                                                                                                                                                                                                                                                                                                                                                                                                                                                                                                                                                                                                                                                                                                                                                                                                                                                                                                                                                                                                                                                                                                                                                                                                                                                                                                                                                                                                                                                                                                                                                                                                                                                                                                                                                                                                                                                                                                                                                                                                                                                                                                                                                                                                                                                                                                                                                                                                                                                                                                                                                                                        </w:t>
      </w:r>
      <w:r w:rsidRPr="00473CC4">
        <w:rPr>
          <w:rFonts w:ascii="Arial" w:hAnsi="Arial" w:cs="Arial"/>
          <w:b/>
          <w:sz w:val="22"/>
          <w:szCs w:val="22"/>
        </w:rPr>
        <w:t>SEGUNDO.-</w:t>
      </w:r>
      <w:r w:rsidRPr="00473CC4">
        <w:rPr>
          <w:rFonts w:ascii="Arial" w:hAnsi="Arial" w:cs="Arial"/>
          <w:sz w:val="22"/>
          <w:szCs w:val="22"/>
        </w:rPr>
        <w:t xml:space="preserve"> Por auto de fecha 4 cuatro de septiembre de</w:t>
      </w:r>
      <w:r>
        <w:rPr>
          <w:rFonts w:ascii="Arial" w:hAnsi="Arial" w:cs="Arial"/>
          <w:sz w:val="22"/>
          <w:szCs w:val="22"/>
        </w:rPr>
        <w:t>l presente</w:t>
      </w:r>
      <w:r w:rsidRPr="00473CC4">
        <w:rPr>
          <w:rFonts w:ascii="Arial" w:hAnsi="Arial" w:cs="Arial"/>
          <w:sz w:val="22"/>
          <w:szCs w:val="22"/>
        </w:rPr>
        <w:t xml:space="preserve"> </w:t>
      </w:r>
      <w:r>
        <w:rPr>
          <w:rFonts w:ascii="Arial" w:hAnsi="Arial" w:cs="Arial"/>
          <w:sz w:val="22"/>
          <w:szCs w:val="22"/>
        </w:rPr>
        <w:t>año</w:t>
      </w:r>
      <w:r w:rsidRPr="00473CC4">
        <w:rPr>
          <w:rFonts w:ascii="Arial" w:hAnsi="Arial" w:cs="Arial"/>
          <w:sz w:val="22"/>
          <w:szCs w:val="22"/>
        </w:rPr>
        <w:t>,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las autoridades demandadas  y el actor el  día 5 cinco  de septiembre  de 2019 dos mil diecinueve.---------------------------</w:t>
      </w:r>
      <w:r>
        <w:rPr>
          <w:rFonts w:ascii="Arial" w:hAnsi="Arial" w:cs="Arial"/>
          <w:sz w:val="22"/>
          <w:szCs w:val="22"/>
        </w:rPr>
        <w:t>------</w:t>
      </w:r>
      <w:r w:rsidRPr="00473CC4">
        <w:rPr>
          <w:rFonts w:ascii="Arial" w:hAnsi="Arial" w:cs="Arial"/>
          <w:sz w:val="22"/>
          <w:szCs w:val="22"/>
        </w:rPr>
        <w:t>-----------</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TERCERO.-</w:t>
      </w:r>
      <w:r w:rsidRPr="00473CC4">
        <w:rPr>
          <w:rFonts w:ascii="Arial" w:hAnsi="Arial" w:cs="Arial"/>
          <w:sz w:val="22"/>
          <w:szCs w:val="22"/>
        </w:rPr>
        <w:t xml:space="preserve"> Por auto de fecha 24 veinticuatro de septiembre  de</w:t>
      </w:r>
      <w:r>
        <w:rPr>
          <w:rFonts w:ascii="Arial" w:hAnsi="Arial" w:cs="Arial"/>
          <w:sz w:val="22"/>
          <w:szCs w:val="22"/>
        </w:rPr>
        <w:t xml:space="preserve"> 2019 dos mi</w:t>
      </w:r>
      <w:r w:rsidRPr="00473CC4">
        <w:rPr>
          <w:rFonts w:ascii="Arial" w:hAnsi="Arial" w:cs="Arial"/>
          <w:sz w:val="22"/>
          <w:szCs w:val="22"/>
        </w:rPr>
        <w:t>l</w:t>
      </w:r>
      <w:r>
        <w:rPr>
          <w:rFonts w:ascii="Arial" w:hAnsi="Arial" w:cs="Arial"/>
          <w:sz w:val="22"/>
          <w:szCs w:val="22"/>
        </w:rPr>
        <w:t xml:space="preserve"> diecinueve</w:t>
      </w:r>
      <w:r w:rsidRPr="00473CC4">
        <w:rPr>
          <w:rFonts w:ascii="Arial" w:hAnsi="Arial" w:cs="Arial"/>
          <w:sz w:val="22"/>
          <w:szCs w:val="22"/>
        </w:rPr>
        <w:t xml:space="preserve">, se tuvo a las autoridades demandadas  </w:t>
      </w:r>
      <w:r w:rsidRPr="00473CC4">
        <w:rPr>
          <w:rFonts w:ascii="Arial" w:hAnsi="Arial" w:cs="Arial"/>
          <w:b/>
          <w:sz w:val="22"/>
          <w:szCs w:val="22"/>
        </w:rPr>
        <w:t>por dando contestación en tiempo y forma</w:t>
      </w:r>
      <w:r w:rsidRPr="00473CC4">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r w:rsidRPr="00473CC4">
        <w:rPr>
          <w:rFonts w:ascii="Arial" w:hAnsi="Arial" w:cs="Arial"/>
          <w:sz w:val="22"/>
          <w:szCs w:val="22"/>
        </w:rPr>
        <w:t>--</w:t>
      </w: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sz w:val="22"/>
          <w:szCs w:val="22"/>
        </w:rPr>
      </w:pPr>
      <w:r w:rsidRPr="00473CC4">
        <w:rPr>
          <w:rFonts w:ascii="Arial" w:hAnsi="Arial" w:cs="Arial"/>
          <w:b/>
          <w:sz w:val="22"/>
          <w:szCs w:val="22"/>
        </w:rPr>
        <w:t>CUARTO.-</w:t>
      </w:r>
      <w:r w:rsidRPr="00473CC4">
        <w:rPr>
          <w:rFonts w:ascii="Arial" w:hAnsi="Arial" w:cs="Arial"/>
          <w:sz w:val="22"/>
          <w:szCs w:val="22"/>
        </w:rPr>
        <w:t xml:space="preserve">  En fecha 9 nueve  de diciembre  de 2019 dos mil diecinueve,  se celebró la  Audiencia de Alegatos, la parte demandada   presentó  sus alegatos por escrito,   lo anterior de conformidad con los artículos 287 del Código de Procedimiento y Justicia Administrativa para el Estado y los Municipios de Guanajuato.-------------------</w:t>
      </w:r>
    </w:p>
    <w:p w:rsidR="00980627" w:rsidRDefault="00980627" w:rsidP="00980627">
      <w:pPr>
        <w:jc w:val="both"/>
        <w:rPr>
          <w:rFonts w:ascii="Arial" w:hAnsi="Arial" w:cs="Arial"/>
          <w:sz w:val="22"/>
          <w:szCs w:val="22"/>
        </w:rPr>
      </w:pPr>
    </w:p>
    <w:p w:rsidR="00980627" w:rsidRPr="00473CC4" w:rsidRDefault="00980627" w:rsidP="00980627">
      <w:pPr>
        <w:jc w:val="center"/>
        <w:rPr>
          <w:rFonts w:ascii="Arial" w:hAnsi="Arial" w:cs="Arial"/>
          <w:b/>
          <w:sz w:val="22"/>
          <w:szCs w:val="22"/>
        </w:rPr>
      </w:pPr>
      <w:r w:rsidRPr="009F4BD1">
        <w:rPr>
          <w:rFonts w:ascii="Arial" w:hAnsi="Arial" w:cs="Arial"/>
          <w:b/>
          <w:sz w:val="22"/>
          <w:szCs w:val="22"/>
        </w:rPr>
        <w:t>CON</w:t>
      </w:r>
      <w:r w:rsidRPr="00473CC4">
        <w:rPr>
          <w:rFonts w:ascii="Arial" w:hAnsi="Arial" w:cs="Arial"/>
          <w:b/>
          <w:sz w:val="22"/>
          <w:szCs w:val="22"/>
        </w:rPr>
        <w:t>S I D E R A N D O</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PRIMERO.-</w:t>
      </w:r>
      <w:r w:rsidRPr="00473CC4">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el ordinal  1 fracción II    del Código de Justicia Administrativa que norma a este Órgano Jurisdiccional.------</w:t>
      </w:r>
      <w:r>
        <w:rPr>
          <w:rFonts w:ascii="Arial" w:hAnsi="Arial" w:cs="Arial"/>
          <w:sz w:val="22"/>
          <w:szCs w:val="22"/>
        </w:rPr>
        <w:t>----------------------</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SEGUNDO.-</w:t>
      </w:r>
      <w:r w:rsidRPr="00473CC4">
        <w:rPr>
          <w:rFonts w:ascii="Arial" w:hAnsi="Arial" w:cs="Arial"/>
          <w:sz w:val="22"/>
          <w:szCs w:val="22"/>
        </w:rPr>
        <w:t xml:space="preserve"> Que la existencia del acto reclamado se encuentra debidamente acreditado en autos, por las documentales  exhibidas por el recurrente.------------------</w:t>
      </w: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sz w:val="22"/>
          <w:szCs w:val="22"/>
        </w:rPr>
      </w:pPr>
      <w:r w:rsidRPr="00473CC4">
        <w:rPr>
          <w:rFonts w:ascii="Arial" w:hAnsi="Arial" w:cs="Arial"/>
          <w:b/>
          <w:sz w:val="22"/>
          <w:szCs w:val="22"/>
        </w:rPr>
        <w:t>TERCERO.-</w:t>
      </w:r>
      <w:r w:rsidRPr="00473CC4">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la materia,   no encontrando alguna causal que impida el estudio de fondo del presente asunto, se procede a analizar los conceptos de violación aducidos por el actor en su libelo de Demanda de Juicio de Nulidad, sirve de apoyo la siguiente Tesis Jurisprudencial.- </w:t>
      </w: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i/>
          <w:sz w:val="22"/>
          <w:szCs w:val="22"/>
        </w:rPr>
      </w:pPr>
      <w:r w:rsidRPr="00473CC4">
        <w:rPr>
          <w:rFonts w:ascii="Arial" w:hAnsi="Arial" w:cs="Arial"/>
          <w:sz w:val="22"/>
          <w:szCs w:val="22"/>
        </w:rPr>
        <w:t>“</w:t>
      </w:r>
      <w:r w:rsidRPr="00473CC4">
        <w:rPr>
          <w:rFonts w:ascii="Arial" w:hAnsi="Arial" w:cs="Arial"/>
          <w:b/>
          <w:i/>
          <w:sz w:val="22"/>
          <w:szCs w:val="22"/>
        </w:rPr>
        <w:t>SOBRESEIMIENTO, MOTIVOS DE</w:t>
      </w:r>
      <w:r w:rsidRPr="00473CC4">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980627" w:rsidRDefault="00980627" w:rsidP="00980627">
      <w:pPr>
        <w:jc w:val="both"/>
        <w:rPr>
          <w:rFonts w:ascii="Arial" w:hAnsi="Arial" w:cs="Arial"/>
          <w:i/>
          <w:sz w:val="22"/>
          <w:szCs w:val="22"/>
        </w:rPr>
      </w:pPr>
    </w:p>
    <w:p w:rsidR="00980627" w:rsidRDefault="00980627" w:rsidP="00980627">
      <w:pPr>
        <w:jc w:val="both"/>
        <w:rPr>
          <w:rFonts w:ascii="Arial" w:hAnsi="Arial" w:cs="Arial"/>
          <w:i/>
          <w:sz w:val="22"/>
          <w:szCs w:val="22"/>
        </w:rPr>
      </w:pPr>
    </w:p>
    <w:p w:rsidR="00980627" w:rsidRPr="00473CC4" w:rsidRDefault="00980627" w:rsidP="00980627">
      <w:pPr>
        <w:jc w:val="both"/>
        <w:rPr>
          <w:rFonts w:ascii="Arial" w:hAnsi="Arial" w:cs="Arial"/>
          <w:i/>
          <w:sz w:val="22"/>
          <w:szCs w:val="22"/>
        </w:rPr>
      </w:pPr>
      <w:proofErr w:type="gramStart"/>
      <w:r w:rsidRPr="00473CC4">
        <w:rPr>
          <w:rFonts w:ascii="Arial" w:hAnsi="Arial" w:cs="Arial"/>
          <w:i/>
          <w:sz w:val="22"/>
          <w:szCs w:val="22"/>
        </w:rPr>
        <w:lastRenderedPageBreak/>
        <w:t>garantías</w:t>
      </w:r>
      <w:proofErr w:type="gramEnd"/>
      <w:r w:rsidRPr="00473CC4">
        <w:rPr>
          <w:rFonts w:ascii="Arial" w:hAnsi="Arial" w:cs="Arial"/>
          <w:i/>
          <w:sz w:val="22"/>
          <w:szCs w:val="22"/>
        </w:rPr>
        <w:t>.” Visible en la Jurisprudencia Tesis sobresaliente 1982-1983, actualización VIII administrativa, pág. 132, Tesis 182. Ediciones Mayo.</w:t>
      </w:r>
    </w:p>
    <w:p w:rsidR="00980627" w:rsidRDefault="00980627" w:rsidP="00980627">
      <w:pPr>
        <w:jc w:val="both"/>
        <w:rPr>
          <w:rFonts w:ascii="Arial" w:hAnsi="Arial" w:cs="Arial"/>
          <w:b/>
          <w:i/>
          <w:sz w:val="22"/>
          <w:szCs w:val="22"/>
        </w:rPr>
      </w:pPr>
    </w:p>
    <w:p w:rsidR="00980627" w:rsidRPr="00473CC4" w:rsidRDefault="00980627" w:rsidP="00980627">
      <w:pPr>
        <w:jc w:val="both"/>
        <w:rPr>
          <w:rFonts w:ascii="Arial" w:hAnsi="Arial" w:cs="Arial"/>
          <w:i/>
          <w:sz w:val="22"/>
          <w:szCs w:val="22"/>
        </w:rPr>
      </w:pPr>
      <w:r w:rsidRPr="00473CC4">
        <w:rPr>
          <w:rFonts w:ascii="Arial" w:hAnsi="Arial" w:cs="Arial"/>
          <w:b/>
          <w:i/>
          <w:sz w:val="22"/>
          <w:szCs w:val="22"/>
        </w:rPr>
        <w:t>“IMPROCEDENCIA.-</w:t>
      </w:r>
      <w:r w:rsidRPr="00473CC4">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80627"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 </w:t>
      </w:r>
    </w:p>
    <w:p w:rsidR="00980627" w:rsidRDefault="00980627" w:rsidP="00980627">
      <w:pPr>
        <w:jc w:val="both"/>
        <w:rPr>
          <w:rFonts w:ascii="Arial" w:hAnsi="Arial" w:cs="Arial"/>
          <w:sz w:val="22"/>
          <w:szCs w:val="22"/>
        </w:rPr>
      </w:pPr>
      <w:r w:rsidRPr="00473CC4">
        <w:rPr>
          <w:rFonts w:ascii="Arial" w:hAnsi="Arial" w:cs="Arial"/>
          <w:b/>
          <w:sz w:val="22"/>
          <w:szCs w:val="22"/>
        </w:rPr>
        <w:t>CUARTO.-</w:t>
      </w:r>
      <w:r w:rsidRPr="00473CC4">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w:t>
      </w:r>
    </w:p>
    <w:p w:rsidR="00980627"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 “</w:t>
      </w:r>
      <w:r w:rsidRPr="00473CC4">
        <w:rPr>
          <w:rFonts w:ascii="Arial" w:hAnsi="Arial" w:cs="Arial"/>
          <w:b/>
          <w:i/>
          <w:sz w:val="22"/>
          <w:szCs w:val="22"/>
        </w:rPr>
        <w:t>CONCEPTOS DE VIOLACIÓN, EL JUEZ NO ESTA OBLIGADO A TRANSCRIBIRLOS.-</w:t>
      </w:r>
      <w:r w:rsidRPr="00473CC4">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473CC4">
        <w:rPr>
          <w:rFonts w:ascii="Arial" w:hAnsi="Arial" w:cs="Arial"/>
          <w:sz w:val="22"/>
          <w:szCs w:val="22"/>
        </w:rPr>
        <w:t>”.</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No obstante lo anterior, este Juzgador, estima precisar substancialmente lo que las partes expresaron en sus respectivos escritos, y así tenemos que el demandante señala: “PRIMERO.-   El artículo 14 y 16 de la carta magna señala que todo acto administrativo debe estar debidamente fundado y motivado, la infracción de fecha 26 de agosto  del presente año,  con número de folio 160348 levantada en mi favor carece de la debida fundamentación y motivación, toda vez que si bien es cierto, que fueron invocados algunos artículos del Reglamento de tránsito y transporte municipal  de San Luis de la Paz, Guanajuato, también es cierto que la motivación es nula, es decir, no precisaron situaciones de modo, tiempo y lugar al llenar la boleta en comento. Es por ello que me irroga daños y perjuicios en mi patrimonio dado que tuve que pagar la cantidad de $2,418.00 (dos mil cuatrocientos dieciocho pesos 00/100 M.N.), por concepto  de multa, en donde claramente se aprecia que hubo una falta de fundamentación y motivación  en la boleta de infracción.  SEGUNDO.- La infracción de fecha 26 de agosto del presente año,  con número de folio 160348,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 TERCERO.- Así  las cosas, el hecho de que la infracción de fecha 26 de agosto del presente año, con número de folio 156661, sea nula de origen, también me irroga agravio el haber pagado la cantidad de $2,418.00 (Dos mil Cuatrocientos dieciocho Pesos 00/100 M/N), por concepto de pago de multa, con ello violenta lo establecido en el artículo 14 y 16 de la Carta Magna, “</w:t>
      </w:r>
      <w:r w:rsidRPr="00473CC4">
        <w:rPr>
          <w:rFonts w:ascii="Arial" w:hAnsi="Arial" w:cs="Arial"/>
          <w:b/>
          <w:sz w:val="22"/>
          <w:szCs w:val="22"/>
        </w:rPr>
        <w:t xml:space="preserve">PUES TODO ACTO ADMINISTRATIVO DEBE ESTAR DEVIDAMNETE </w:t>
      </w:r>
      <w:r w:rsidRPr="00473CC4">
        <w:rPr>
          <w:rFonts w:ascii="Arial" w:hAnsi="Arial" w:cs="Arial"/>
          <w:sz w:val="22"/>
          <w:szCs w:val="22"/>
        </w:rPr>
        <w:t>(sic)</w:t>
      </w:r>
      <w:r w:rsidRPr="00473CC4">
        <w:rPr>
          <w:rFonts w:ascii="Arial" w:hAnsi="Arial" w:cs="Arial"/>
          <w:b/>
          <w:sz w:val="22"/>
          <w:szCs w:val="22"/>
        </w:rPr>
        <w:t xml:space="preserve"> FUNDADO Y MOTIVADO</w:t>
      </w:r>
      <w:r w:rsidRPr="00473CC4">
        <w:rPr>
          <w:rFonts w:ascii="Arial" w:hAnsi="Arial" w:cs="Arial"/>
          <w:sz w:val="22"/>
          <w:szCs w:val="22"/>
        </w:rPr>
        <w:t xml:space="preserve">”.  </w:t>
      </w:r>
    </w:p>
    <w:p w:rsidR="00980627" w:rsidRDefault="00980627" w:rsidP="00980627">
      <w:pPr>
        <w:jc w:val="both"/>
        <w:rPr>
          <w:rFonts w:ascii="Arial" w:hAnsi="Arial" w:cs="Arial"/>
          <w:sz w:val="22"/>
          <w:szCs w:val="22"/>
        </w:rPr>
      </w:pPr>
      <w:r w:rsidRPr="00473CC4">
        <w:rPr>
          <w:rFonts w:ascii="Arial" w:hAnsi="Arial" w:cs="Arial"/>
          <w:sz w:val="22"/>
          <w:szCs w:val="22"/>
        </w:rPr>
        <w:t xml:space="preserve">Por su parte la demandada manifestó lo siguiente: “PRIMERO.- Resulta totalmente infundado e inoperante el concepto de impugnación que alude el actor, toda vez que el acto administrativo contiene los requisitos establecidos por los numerales 14 y 16 de la Constitución Política de los Estados Unidos Mexicanos, en razón de que la boleta de infracción fue emitida por la autoridad competente, así como haberse enunciado de manera específica la motivación y fundamentación del acto, tal y como quedó asentado en el contenido del documento de infracción, siendo estos los artículos 1, 2, 16 fracción I párrafo segundo, 135, 137 fracción I y 151 fracción I del Reglamento de Tránsito Municipal de San Luis de la Paz, </w:t>
      </w:r>
      <w:proofErr w:type="spellStart"/>
      <w:r w:rsidRPr="00473CC4">
        <w:rPr>
          <w:rFonts w:ascii="Arial" w:hAnsi="Arial" w:cs="Arial"/>
          <w:sz w:val="22"/>
          <w:szCs w:val="22"/>
        </w:rPr>
        <w:t>Gto</w:t>
      </w:r>
      <w:proofErr w:type="spellEnd"/>
      <w:r w:rsidRPr="00473CC4">
        <w:rPr>
          <w:rFonts w:ascii="Arial" w:hAnsi="Arial" w:cs="Arial"/>
          <w:sz w:val="22"/>
          <w:szCs w:val="22"/>
        </w:rPr>
        <w:t xml:space="preserve">… Claro está que el </w:t>
      </w: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proofErr w:type="gramStart"/>
      <w:r w:rsidRPr="00473CC4">
        <w:rPr>
          <w:rFonts w:ascii="Arial" w:hAnsi="Arial" w:cs="Arial"/>
          <w:sz w:val="22"/>
          <w:szCs w:val="22"/>
        </w:rPr>
        <w:t>acto</w:t>
      </w:r>
      <w:proofErr w:type="gramEnd"/>
      <w:r w:rsidRPr="00473CC4">
        <w:rPr>
          <w:rFonts w:ascii="Arial" w:hAnsi="Arial" w:cs="Arial"/>
          <w:sz w:val="22"/>
          <w:szCs w:val="22"/>
        </w:rPr>
        <w:t xml:space="preserve"> administrativo es válido al contener los elementos exigidos por el numeral 14 y 16 de nuestra Carta Magna, en atención al numeral 137 del Código de la materia. SEGUNDO.- Es infundado el agravio que alega el actor, toda vez que al haber realizado el pago por concepto de multa con origen de la infracción cometida al Reglamento de Tránsito, </w:t>
      </w:r>
      <w:r w:rsidRPr="00473CC4">
        <w:rPr>
          <w:rFonts w:ascii="Arial" w:hAnsi="Arial" w:cs="Arial"/>
          <w:i/>
          <w:sz w:val="22"/>
          <w:szCs w:val="22"/>
          <w:u w:val="single"/>
        </w:rPr>
        <w:t>aceptó la validez del acto que hoy se combate,</w:t>
      </w:r>
      <w:r w:rsidRPr="00473CC4">
        <w:rPr>
          <w:rFonts w:ascii="Arial" w:hAnsi="Arial" w:cs="Arial"/>
          <w:sz w:val="22"/>
          <w:szCs w:val="22"/>
        </w:rPr>
        <w:t xml:space="preserve"> razón por la cual tácticamente acepta que incurrió en la conducta señalada dentro de la boleta de infracción con número</w:t>
      </w:r>
      <w:r>
        <w:rPr>
          <w:rFonts w:ascii="Arial" w:hAnsi="Arial" w:cs="Arial"/>
          <w:sz w:val="22"/>
          <w:szCs w:val="22"/>
        </w:rPr>
        <w:t xml:space="preserve"> </w:t>
      </w:r>
      <w:r w:rsidRPr="00473CC4">
        <w:rPr>
          <w:rFonts w:ascii="Arial" w:hAnsi="Arial" w:cs="Arial"/>
          <w:sz w:val="22"/>
          <w:szCs w:val="22"/>
        </w:rPr>
        <w:t>de folio 160348 de fecha 26 veintiséis de agosto de 2019 dos mil diecinueve. Multa que está preceptuada al orden del numeral 151 del multicitado reglamento que reza… El cual al caso en concreto fue decisión voluntaria del hoy actor realizar el pago por concepto de multa por la infracción cometida. Siendo que el suscrito Coordinador de Árbitros está facultado para realizar la calificación de las infracciones, tal y como lo ampara el artículo 149… Además de que el recibo de pago número 4512-AE de fecha 28 veintiocho de agosto de la presenta (sic) anualidad contiene los datos de información y fundamentación legales aplicables al ser un documento fiscal que cuenta con los elementos necesarios para su expedición. TERCERO.- Improcedente su concepto de impugnación, pues como ya se señaló en el punto número uno del presente apartado, pues como ya se señaló en el punto número uno del presente apartado, el acto administrativo es totalmente valido al haber sido emitido y calificado por la autoridad competente, mediante la correspondiente boleta de infracción con número de folio 160348 de fecha 26 veintiséis de agosto del año en curso, que contiene datos, fundamentación y motivación de la infracción cometida…”</w:t>
      </w:r>
      <w:r>
        <w:rPr>
          <w:rFonts w:ascii="Arial" w:hAnsi="Arial" w:cs="Arial"/>
          <w:sz w:val="22"/>
          <w:szCs w:val="22"/>
        </w:rPr>
        <w:t>----------------------------------------------------------------------------------------------</w:t>
      </w:r>
    </w:p>
    <w:p w:rsidR="00980627" w:rsidRPr="00473CC4"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r w:rsidRPr="00473CC4">
        <w:rPr>
          <w:rFonts w:ascii="Arial" w:hAnsi="Arial" w:cs="Arial"/>
          <w:b/>
          <w:sz w:val="22"/>
          <w:szCs w:val="22"/>
        </w:rPr>
        <w:t>QUINTO.-</w:t>
      </w:r>
      <w:r w:rsidRPr="00473CC4">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Lo anterior es así en virtud de las siguientes consideraciones jurídicas: </w:t>
      </w:r>
    </w:p>
    <w:p w:rsidR="00980627"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El artículo 16 del Pacto Federal, establece: “Nadie puede ser molestado en su persona, familia, domicilio, papeles o posesiones, sino en virtud de mandamiento escrito de la autoridad competente que funde y motive la causa legal del procedimiento.”</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Es evidente que,  el numeral citado,   no se surtió en la especie, dado que en la boleta de infracción,  número  de folio 160348,  de fecha 26 veintiséis de agosto de 2019 dos mil diecinueve, es un acto administrativo viciado, por una parte se señalan diversos numerales, correspondientes a los preceptos normativos del   Reglamento de Tránsito Municipal de esta ciudad, y, por otra, no se motivó debidamente.</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w:t>
      </w:r>
    </w:p>
    <w:p w:rsidR="00980627" w:rsidRPr="00473CC4"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r w:rsidRPr="00473CC4">
        <w:rPr>
          <w:rFonts w:ascii="Arial" w:hAnsi="Arial" w:cs="Arial"/>
          <w:sz w:val="22"/>
          <w:szCs w:val="22"/>
        </w:rPr>
        <w:t>La fundamentación y motivación de la boleta de infracción de tránsito, debe contener los siguientes elementos:</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a) Preceptos legales aplicables; b) Relato pormenorizado de los hechos, incluyendo elementos temporales, espaciales y circunstanciales;  y  c) Argumentación lógica jurídica que explique con claridad la razón por la cual los preceptos de ley que tienen aplicación al caso concreto, luego entonces, es necesario puntualiza que,  por </w:t>
      </w:r>
      <w:r w:rsidRPr="00473CC4">
        <w:rPr>
          <w:rFonts w:ascii="Arial" w:hAnsi="Arial" w:cs="Arial"/>
          <w:b/>
          <w:sz w:val="22"/>
          <w:szCs w:val="22"/>
        </w:rPr>
        <w:t>fundar</w:t>
      </w:r>
      <w:r w:rsidRPr="00473CC4">
        <w:rPr>
          <w:rFonts w:ascii="Arial" w:hAnsi="Arial" w:cs="Arial"/>
          <w:sz w:val="22"/>
          <w:szCs w:val="22"/>
        </w:rPr>
        <w:t xml:space="preserve">  ha de entenderse la expresión de los preceptos legales aplicables al caso concreto y por</w:t>
      </w:r>
      <w:r w:rsidRPr="00473CC4">
        <w:rPr>
          <w:rFonts w:ascii="Arial" w:hAnsi="Arial" w:cs="Arial"/>
          <w:b/>
          <w:sz w:val="22"/>
          <w:szCs w:val="22"/>
        </w:rPr>
        <w:t xml:space="preserve"> motivar</w:t>
      </w:r>
      <w:r w:rsidRPr="00473CC4">
        <w:rPr>
          <w:rFonts w:ascii="Arial" w:hAnsi="Arial" w:cs="Arial"/>
          <w:sz w:val="22"/>
          <w:szCs w:val="22"/>
        </w:rPr>
        <w:t>, la exposición de los hechos y razonamientos lógico jurídicos que expliquen porque es aplicable el derecho positivo al caso en concreto.</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El actor debió ser llevado ante el médico legista, tal como lo indica el artículo 135, segundo párrafo, del Reglamento de Tránsito Municipal, lo que no se surtió en la especie.</w:t>
      </w:r>
    </w:p>
    <w:p w:rsidR="00980627" w:rsidRPr="00473CC4"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r w:rsidRPr="00473CC4">
        <w:rPr>
          <w:rFonts w:ascii="Arial" w:hAnsi="Arial" w:cs="Arial"/>
          <w:sz w:val="22"/>
          <w:szCs w:val="22"/>
        </w:rPr>
        <w:lastRenderedPageBreak/>
        <w:t xml:space="preserve">Sirve de sustento al argumento vertido en supra líneas, la siguiente Jurisprudencia, sostenida por el Segundo Tribunal Colegiado del Sexto Circuito, visible en el Semanario Judicial de la Federación, Tomo IV, Segunda Parte - 2, página 622, Tesis No. VI. 2º. J/31, que a la letra dice: </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i/>
          <w:sz w:val="22"/>
          <w:szCs w:val="22"/>
        </w:rPr>
      </w:pPr>
      <w:r w:rsidRPr="00473CC4">
        <w:rPr>
          <w:rFonts w:ascii="Arial" w:hAnsi="Arial" w:cs="Arial"/>
          <w:i/>
          <w:sz w:val="22"/>
          <w:szCs w:val="22"/>
        </w:rPr>
        <w:t>“</w:t>
      </w:r>
      <w:r w:rsidRPr="00473CC4">
        <w:rPr>
          <w:rFonts w:ascii="Arial" w:hAnsi="Arial" w:cs="Arial"/>
          <w:b/>
          <w:i/>
          <w:sz w:val="22"/>
          <w:szCs w:val="22"/>
        </w:rPr>
        <w:t>FUNDAMENTACIÓN Y MOTIVACIÓN.</w:t>
      </w:r>
      <w:r w:rsidRPr="00473CC4">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80627" w:rsidRPr="00473CC4" w:rsidRDefault="00980627" w:rsidP="00980627">
      <w:pPr>
        <w:jc w:val="both"/>
        <w:rPr>
          <w:rFonts w:ascii="Arial" w:hAnsi="Arial" w:cs="Arial"/>
          <w:i/>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w:t>
      </w:r>
    </w:p>
    <w:p w:rsidR="00980627" w:rsidRPr="00473CC4" w:rsidRDefault="00980627" w:rsidP="00980627">
      <w:pPr>
        <w:jc w:val="both"/>
        <w:rPr>
          <w:rFonts w:ascii="Arial" w:hAnsi="Arial" w:cs="Arial"/>
          <w:sz w:val="22"/>
          <w:szCs w:val="22"/>
        </w:rPr>
      </w:pPr>
    </w:p>
    <w:p w:rsidR="00980627" w:rsidRDefault="00980627" w:rsidP="00980627">
      <w:pPr>
        <w:jc w:val="both"/>
        <w:rPr>
          <w:rFonts w:ascii="Arial" w:hAnsi="Arial" w:cs="Arial"/>
          <w:i/>
          <w:sz w:val="22"/>
          <w:szCs w:val="22"/>
        </w:rPr>
      </w:pPr>
      <w:r w:rsidRPr="00473CC4">
        <w:rPr>
          <w:rFonts w:ascii="Arial" w:hAnsi="Arial" w:cs="Arial"/>
          <w:i/>
          <w:sz w:val="22"/>
          <w:szCs w:val="22"/>
        </w:rPr>
        <w:t>“</w:t>
      </w:r>
      <w:r w:rsidRPr="00473CC4">
        <w:rPr>
          <w:rFonts w:ascii="Arial" w:hAnsi="Arial" w:cs="Arial"/>
          <w:b/>
          <w:i/>
          <w:sz w:val="22"/>
          <w:szCs w:val="22"/>
        </w:rPr>
        <w:t>FUNDAMENTACIÓN Y MOTIVACIÓN DE LOS ACTOS ADMINISTRATIVOS.-</w:t>
      </w:r>
      <w:r w:rsidRPr="00473CC4">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73CC4">
        <w:rPr>
          <w:rFonts w:ascii="Arial" w:hAnsi="Arial" w:cs="Arial"/>
          <w:i/>
          <w:sz w:val="22"/>
          <w:szCs w:val="22"/>
        </w:rPr>
        <w:t>subincisos</w:t>
      </w:r>
      <w:proofErr w:type="spellEnd"/>
      <w:r w:rsidRPr="00473CC4">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980627" w:rsidRPr="00473CC4" w:rsidRDefault="00980627" w:rsidP="00980627">
      <w:pPr>
        <w:jc w:val="both"/>
        <w:rPr>
          <w:rFonts w:ascii="Arial" w:hAnsi="Arial" w:cs="Arial"/>
          <w:i/>
          <w:sz w:val="22"/>
          <w:szCs w:val="22"/>
        </w:rPr>
      </w:pPr>
    </w:p>
    <w:p w:rsidR="00980627" w:rsidRPr="00473CC4" w:rsidRDefault="00980627" w:rsidP="00980627">
      <w:pPr>
        <w:jc w:val="both"/>
        <w:rPr>
          <w:rFonts w:ascii="Arial" w:hAnsi="Arial" w:cs="Arial"/>
          <w:i/>
          <w:sz w:val="22"/>
          <w:szCs w:val="22"/>
        </w:rPr>
      </w:pPr>
      <w:r w:rsidRPr="00473CC4">
        <w:rPr>
          <w:rFonts w:ascii="Arial" w:hAnsi="Arial" w:cs="Arial"/>
          <w:b/>
          <w:i/>
          <w:sz w:val="22"/>
          <w:szCs w:val="22"/>
        </w:rPr>
        <w:t>FUNDAMENTACIÓN Y MOTIVACIÓN.-</w:t>
      </w:r>
      <w:r w:rsidRPr="00473CC4">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80627" w:rsidRPr="00473CC4" w:rsidRDefault="00980627" w:rsidP="00980627">
      <w:pPr>
        <w:jc w:val="both"/>
        <w:rPr>
          <w:rFonts w:ascii="Arial" w:hAnsi="Arial" w:cs="Arial"/>
          <w:i/>
          <w:sz w:val="22"/>
          <w:szCs w:val="22"/>
        </w:rPr>
      </w:pPr>
    </w:p>
    <w:p w:rsidR="00980627" w:rsidRDefault="00980627" w:rsidP="00980627">
      <w:pPr>
        <w:jc w:val="both"/>
        <w:rPr>
          <w:rFonts w:ascii="Arial" w:hAnsi="Arial" w:cs="Arial"/>
          <w:i/>
          <w:sz w:val="22"/>
          <w:szCs w:val="22"/>
        </w:rPr>
      </w:pPr>
      <w:r w:rsidRPr="00473CC4">
        <w:rPr>
          <w:rFonts w:ascii="Arial" w:hAnsi="Arial" w:cs="Arial"/>
          <w:i/>
          <w:sz w:val="22"/>
          <w:szCs w:val="22"/>
        </w:rPr>
        <w:t>“</w:t>
      </w:r>
      <w:r w:rsidRPr="00473CC4">
        <w:rPr>
          <w:rFonts w:ascii="Arial" w:hAnsi="Arial" w:cs="Arial"/>
          <w:b/>
          <w:i/>
          <w:sz w:val="22"/>
          <w:szCs w:val="22"/>
        </w:rPr>
        <w:t>FUNDAMENTACIÓN Y MOTIVACIÓN, FALTA O INDEBIDA. EN CUANTO SON DISTINTAS, UNAS GENERAN NULIDAD LISA Y LLANA Y OTRAS PARA EFECTO.-</w:t>
      </w:r>
      <w:r w:rsidRPr="00473CC4">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73CC4">
        <w:rPr>
          <w:rFonts w:ascii="Arial" w:hAnsi="Arial" w:cs="Arial"/>
          <w:i/>
          <w:sz w:val="22"/>
          <w:szCs w:val="22"/>
        </w:rPr>
        <w:t>dan</w:t>
      </w:r>
      <w:proofErr w:type="gramEnd"/>
      <w:r w:rsidRPr="00473CC4">
        <w:rPr>
          <w:rFonts w:ascii="Arial" w:hAnsi="Arial" w:cs="Arial"/>
          <w:i/>
          <w:sz w:val="22"/>
          <w:szCs w:val="22"/>
        </w:rPr>
        <w:t xml:space="preserve"> motivos pero estos no se ajustan a los presupuestos de la norma legal citada como fundamento aplicable </w:t>
      </w:r>
    </w:p>
    <w:p w:rsidR="00980627" w:rsidRDefault="00980627" w:rsidP="00980627">
      <w:pPr>
        <w:jc w:val="both"/>
        <w:rPr>
          <w:rFonts w:ascii="Arial" w:hAnsi="Arial" w:cs="Arial"/>
          <w:i/>
          <w:sz w:val="22"/>
          <w:szCs w:val="22"/>
        </w:rPr>
      </w:pPr>
    </w:p>
    <w:p w:rsidR="00980627" w:rsidRDefault="00980627" w:rsidP="00980627">
      <w:pPr>
        <w:jc w:val="both"/>
        <w:rPr>
          <w:rFonts w:ascii="Arial" w:hAnsi="Arial" w:cs="Arial"/>
          <w:i/>
          <w:sz w:val="22"/>
          <w:szCs w:val="22"/>
        </w:rPr>
      </w:pPr>
    </w:p>
    <w:p w:rsidR="00980627" w:rsidRDefault="00980627" w:rsidP="00980627">
      <w:pPr>
        <w:jc w:val="both"/>
        <w:rPr>
          <w:rFonts w:ascii="Arial" w:hAnsi="Arial" w:cs="Arial"/>
          <w:i/>
          <w:sz w:val="22"/>
          <w:szCs w:val="22"/>
        </w:rPr>
      </w:pPr>
    </w:p>
    <w:p w:rsidR="00980627" w:rsidRPr="00473CC4" w:rsidRDefault="00980627" w:rsidP="00980627">
      <w:pPr>
        <w:jc w:val="both"/>
        <w:rPr>
          <w:rFonts w:ascii="Arial" w:hAnsi="Arial" w:cs="Arial"/>
          <w:i/>
          <w:sz w:val="22"/>
          <w:szCs w:val="22"/>
        </w:rPr>
      </w:pPr>
      <w:proofErr w:type="gramStart"/>
      <w:r w:rsidRPr="00473CC4">
        <w:rPr>
          <w:rFonts w:ascii="Arial" w:hAnsi="Arial" w:cs="Arial"/>
          <w:i/>
          <w:sz w:val="22"/>
          <w:szCs w:val="22"/>
        </w:rPr>
        <w:t>al</w:t>
      </w:r>
      <w:proofErr w:type="gramEnd"/>
      <w:r w:rsidRPr="00473CC4">
        <w:rPr>
          <w:rFonts w:ascii="Arial" w:hAnsi="Arial" w:cs="Arial"/>
          <w:i/>
          <w:sz w:val="22"/>
          <w:szCs w:val="22"/>
        </w:rPr>
        <w:t xml:space="preserve">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80627" w:rsidRPr="00473CC4" w:rsidRDefault="00980627" w:rsidP="00980627">
      <w:pPr>
        <w:jc w:val="both"/>
        <w:rPr>
          <w:rFonts w:ascii="Arial" w:hAnsi="Arial" w:cs="Arial"/>
          <w:i/>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Quien juzga, no pasa por alto que,  la recurrida,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párrafo primero del Código que regula a la materia,   sirve de apoyo el siguiente criterios,  tesis aislada y jurisprudencias: </w:t>
      </w:r>
    </w:p>
    <w:p w:rsidR="00980627" w:rsidRPr="00473CC4" w:rsidRDefault="00980627" w:rsidP="00980627">
      <w:pPr>
        <w:jc w:val="both"/>
        <w:rPr>
          <w:rFonts w:ascii="Arial" w:hAnsi="Arial" w:cs="Arial"/>
          <w:i/>
          <w:sz w:val="22"/>
          <w:szCs w:val="22"/>
        </w:rPr>
      </w:pPr>
      <w:r w:rsidRPr="00473CC4">
        <w:rPr>
          <w:rFonts w:ascii="Arial" w:hAnsi="Arial" w:cs="Arial"/>
          <w:b/>
          <w:i/>
          <w:sz w:val="22"/>
          <w:szCs w:val="22"/>
        </w:rPr>
        <w:t>CONTESTACIÓN DE LA DEMANDA. NO ES EL MEDIO PARA EXPRESAR LOS MOTIVOS Y FUNDAMENTOS DEL ACTO RECLAMADO.-</w:t>
      </w:r>
      <w:r w:rsidRPr="00473CC4">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73CC4">
        <w:rPr>
          <w:rFonts w:ascii="Arial" w:hAnsi="Arial" w:cs="Arial"/>
          <w:i/>
          <w:sz w:val="22"/>
          <w:szCs w:val="22"/>
        </w:rPr>
        <w:t>Noe</w:t>
      </w:r>
      <w:proofErr w:type="spellEnd"/>
      <w:r w:rsidRPr="00473CC4">
        <w:rPr>
          <w:rFonts w:ascii="Arial" w:hAnsi="Arial" w:cs="Arial"/>
          <w:i/>
          <w:sz w:val="22"/>
          <w:szCs w:val="22"/>
        </w:rPr>
        <w:t xml:space="preserve"> </w:t>
      </w:r>
      <w:proofErr w:type="spellStart"/>
      <w:r w:rsidRPr="00473CC4">
        <w:rPr>
          <w:rFonts w:ascii="Arial" w:hAnsi="Arial" w:cs="Arial"/>
          <w:i/>
          <w:sz w:val="22"/>
          <w:szCs w:val="22"/>
        </w:rPr>
        <w:t>Mascot</w:t>
      </w:r>
      <w:proofErr w:type="spellEnd"/>
      <w:r w:rsidRPr="00473CC4">
        <w:rPr>
          <w:rFonts w:ascii="Arial" w:hAnsi="Arial" w:cs="Arial"/>
          <w:i/>
          <w:sz w:val="22"/>
          <w:szCs w:val="22"/>
        </w:rPr>
        <w:t xml:space="preserve"> Uribe.)</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980627" w:rsidRPr="00473CC4" w:rsidRDefault="00980627" w:rsidP="00980627">
      <w:pPr>
        <w:jc w:val="both"/>
        <w:rPr>
          <w:rFonts w:ascii="Arial" w:hAnsi="Arial" w:cs="Arial"/>
          <w:b/>
          <w:sz w:val="22"/>
          <w:szCs w:val="22"/>
        </w:rPr>
      </w:pPr>
    </w:p>
    <w:p w:rsidR="00980627" w:rsidRPr="00473CC4" w:rsidRDefault="00980627" w:rsidP="00980627">
      <w:pPr>
        <w:jc w:val="both"/>
        <w:rPr>
          <w:rFonts w:ascii="Arial" w:hAnsi="Arial" w:cs="Arial"/>
          <w:i/>
          <w:sz w:val="22"/>
          <w:szCs w:val="22"/>
        </w:rPr>
      </w:pPr>
      <w:r w:rsidRPr="00473CC4">
        <w:rPr>
          <w:rFonts w:ascii="Arial" w:hAnsi="Arial" w:cs="Arial"/>
          <w:b/>
          <w:i/>
          <w:sz w:val="22"/>
          <w:szCs w:val="22"/>
        </w:rPr>
        <w:t>FUNDAMENTACIÓN DE LA RESOLUCIÓN IMPUGNADA.- NO PUEDE MEJORARSE EN LA CONTESTACIÓN DE LA DEMANDA.-</w:t>
      </w:r>
      <w:r w:rsidRPr="00473CC4">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980627" w:rsidRPr="00473CC4" w:rsidRDefault="00980627" w:rsidP="00980627">
      <w:pPr>
        <w:jc w:val="both"/>
        <w:rPr>
          <w:rFonts w:ascii="Arial" w:hAnsi="Arial" w:cs="Arial"/>
          <w:b/>
          <w:i/>
          <w:color w:val="000000"/>
          <w:sz w:val="22"/>
          <w:szCs w:val="22"/>
          <w:lang w:val="es-MX"/>
        </w:rPr>
      </w:pPr>
    </w:p>
    <w:p w:rsidR="00980627" w:rsidRPr="00473CC4" w:rsidRDefault="00980627" w:rsidP="00980627">
      <w:pPr>
        <w:jc w:val="both"/>
        <w:rPr>
          <w:rFonts w:ascii="Arial" w:hAnsi="Arial" w:cs="Arial"/>
          <w:i/>
          <w:color w:val="000000"/>
          <w:sz w:val="22"/>
          <w:szCs w:val="22"/>
          <w:lang w:val="es-MX"/>
        </w:rPr>
      </w:pPr>
      <w:r w:rsidRPr="00473CC4">
        <w:rPr>
          <w:rFonts w:ascii="Arial" w:hAnsi="Arial" w:cs="Arial"/>
          <w:b/>
          <w:i/>
          <w:color w:val="000000"/>
          <w:sz w:val="22"/>
          <w:szCs w:val="22"/>
          <w:lang w:val="es-MX"/>
        </w:rPr>
        <w:t xml:space="preserve">“FUNDAMENTACIÓN Y MOTIVACIÓN. DEBEN CONSTAR EN EL CUERPO DE LA RESOLUCIÓN Y NO EN DOCUMENTO DISTINTO. </w:t>
      </w:r>
      <w:r w:rsidRPr="00473CC4">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80627" w:rsidRPr="00473CC4" w:rsidRDefault="00980627" w:rsidP="00980627">
      <w:pPr>
        <w:jc w:val="both"/>
        <w:rPr>
          <w:rFonts w:ascii="Arial" w:hAnsi="Arial" w:cs="Arial"/>
          <w:i/>
          <w:color w:val="000000"/>
          <w:sz w:val="22"/>
          <w:szCs w:val="22"/>
          <w:lang w:val="es-MX"/>
        </w:rPr>
      </w:pPr>
    </w:p>
    <w:p w:rsidR="00980627" w:rsidRDefault="00980627" w:rsidP="00980627">
      <w:pPr>
        <w:jc w:val="both"/>
        <w:rPr>
          <w:rFonts w:ascii="Arial" w:hAnsi="Arial" w:cs="Arial"/>
          <w:i/>
          <w:sz w:val="22"/>
          <w:szCs w:val="22"/>
        </w:rPr>
      </w:pPr>
      <w:r w:rsidRPr="00473CC4">
        <w:rPr>
          <w:rFonts w:ascii="Arial" w:hAnsi="Arial" w:cs="Arial"/>
          <w:i/>
          <w:sz w:val="22"/>
          <w:szCs w:val="22"/>
        </w:rPr>
        <w:t>“</w:t>
      </w:r>
      <w:r w:rsidRPr="00473CC4">
        <w:rPr>
          <w:rFonts w:ascii="Arial" w:hAnsi="Arial" w:cs="Arial"/>
          <w:b/>
          <w:i/>
          <w:sz w:val="22"/>
          <w:szCs w:val="22"/>
        </w:rPr>
        <w:t>AUTORIDADES. FUNDAMENTACIÓN DE SUS ACTOS.-</w:t>
      </w:r>
      <w:r w:rsidRPr="00473CC4">
        <w:rPr>
          <w:rFonts w:ascii="Arial" w:hAnsi="Arial" w:cs="Arial"/>
          <w:i/>
          <w:sz w:val="22"/>
          <w:szCs w:val="22"/>
        </w:rPr>
        <w:t xml:space="preserve"> Cuando el artículo 16 dieciséis de nuestra Ley Suprema previene que nadie puede ser molestado en su </w:t>
      </w:r>
    </w:p>
    <w:p w:rsidR="00980627" w:rsidRDefault="00980627" w:rsidP="00980627">
      <w:pPr>
        <w:jc w:val="both"/>
        <w:rPr>
          <w:rFonts w:ascii="Arial" w:hAnsi="Arial" w:cs="Arial"/>
          <w:i/>
          <w:sz w:val="22"/>
          <w:szCs w:val="22"/>
        </w:rPr>
      </w:pPr>
    </w:p>
    <w:p w:rsidR="00980627" w:rsidRDefault="00980627" w:rsidP="00980627">
      <w:pPr>
        <w:jc w:val="both"/>
        <w:rPr>
          <w:rFonts w:ascii="Arial" w:hAnsi="Arial" w:cs="Arial"/>
          <w:i/>
          <w:sz w:val="22"/>
          <w:szCs w:val="22"/>
        </w:rPr>
      </w:pPr>
    </w:p>
    <w:p w:rsidR="00980627" w:rsidRDefault="00980627" w:rsidP="00980627">
      <w:pPr>
        <w:jc w:val="both"/>
        <w:rPr>
          <w:rFonts w:ascii="Arial" w:hAnsi="Arial" w:cs="Arial"/>
          <w:i/>
          <w:sz w:val="22"/>
          <w:szCs w:val="22"/>
        </w:rPr>
      </w:pPr>
    </w:p>
    <w:p w:rsidR="00980627" w:rsidRPr="00473CC4" w:rsidRDefault="00980627" w:rsidP="00980627">
      <w:pPr>
        <w:jc w:val="both"/>
        <w:rPr>
          <w:rFonts w:ascii="Arial" w:hAnsi="Arial" w:cs="Arial"/>
          <w:i/>
          <w:sz w:val="22"/>
          <w:szCs w:val="22"/>
        </w:rPr>
      </w:pPr>
      <w:proofErr w:type="gramStart"/>
      <w:r w:rsidRPr="00473CC4">
        <w:rPr>
          <w:rFonts w:ascii="Arial" w:hAnsi="Arial" w:cs="Arial"/>
          <w:i/>
          <w:sz w:val="22"/>
          <w:szCs w:val="22"/>
        </w:rPr>
        <w:t>persona</w:t>
      </w:r>
      <w:proofErr w:type="gramEnd"/>
      <w:r w:rsidRPr="00473CC4">
        <w:rPr>
          <w:rFonts w:ascii="Arial" w:hAnsi="Arial" w:cs="Arial"/>
          <w:i/>
          <w:sz w:val="22"/>
          <w:szCs w:val="22"/>
        </w:rPr>
        <w:t xml:space="preserve">,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80627" w:rsidRPr="00473CC4" w:rsidRDefault="00980627" w:rsidP="00980627">
      <w:pPr>
        <w:jc w:val="both"/>
        <w:rPr>
          <w:rFonts w:ascii="Arial" w:hAnsi="Arial" w:cs="Arial"/>
          <w:sz w:val="22"/>
          <w:szCs w:val="22"/>
        </w:rPr>
      </w:pPr>
    </w:p>
    <w:p w:rsidR="00980627" w:rsidRPr="00473CC4" w:rsidRDefault="00980627" w:rsidP="00980627">
      <w:pPr>
        <w:tabs>
          <w:tab w:val="left" w:pos="6480"/>
        </w:tabs>
        <w:jc w:val="both"/>
        <w:rPr>
          <w:rFonts w:ascii="Arial" w:hAnsi="Arial" w:cs="Arial"/>
          <w:sz w:val="22"/>
          <w:szCs w:val="22"/>
        </w:rPr>
      </w:pPr>
      <w:r w:rsidRPr="00473CC4">
        <w:rPr>
          <w:rFonts w:ascii="Arial" w:hAnsi="Arial" w:cs="Arial"/>
          <w:sz w:val="22"/>
          <w:szCs w:val="22"/>
        </w:rPr>
        <w:t xml:space="preserve">Por lo anterior, se precisó que la boleta de infracción  número de folio 160348, de fecha 26 veintiséis de agosto  de 2018 dos mil dieciocho,   está indebidamente fundada y motivada, y  la imposición de la multa,  es  un fruto de un acto viciado,   robustece a lo anterior la siguiente jurisprudencia.- </w:t>
      </w:r>
    </w:p>
    <w:p w:rsidR="00980627" w:rsidRPr="00473CC4" w:rsidRDefault="00980627" w:rsidP="00980627">
      <w:pPr>
        <w:tabs>
          <w:tab w:val="left" w:pos="6480"/>
        </w:tabs>
        <w:jc w:val="both"/>
        <w:rPr>
          <w:rFonts w:ascii="Arial" w:hAnsi="Arial" w:cs="Arial"/>
          <w:i/>
          <w:sz w:val="22"/>
          <w:szCs w:val="22"/>
        </w:rPr>
      </w:pPr>
      <w:r w:rsidRPr="00473CC4">
        <w:rPr>
          <w:rFonts w:ascii="Arial" w:hAnsi="Arial" w:cs="Arial"/>
          <w:i/>
          <w:sz w:val="22"/>
          <w:szCs w:val="22"/>
        </w:rPr>
        <w:t>“</w:t>
      </w:r>
      <w:r w:rsidRPr="00473CC4">
        <w:rPr>
          <w:rFonts w:ascii="Arial" w:hAnsi="Arial" w:cs="Arial"/>
          <w:b/>
          <w:i/>
          <w:sz w:val="22"/>
          <w:szCs w:val="22"/>
        </w:rPr>
        <w:t>FRUTOS DE ACTOS VICIADOS.-</w:t>
      </w:r>
      <w:r w:rsidRPr="00473CC4">
        <w:rPr>
          <w:rFonts w:ascii="Arial" w:hAnsi="Arial" w:cs="Arial"/>
          <w:i/>
          <w:sz w:val="22"/>
          <w:szCs w:val="22"/>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980627" w:rsidRPr="00473CC4" w:rsidRDefault="00980627" w:rsidP="00980627">
      <w:pPr>
        <w:jc w:val="both"/>
        <w:rPr>
          <w:rFonts w:ascii="Arial" w:hAnsi="Arial" w:cs="Arial"/>
          <w:color w:val="000000"/>
          <w:sz w:val="22"/>
          <w:szCs w:val="22"/>
          <w:lang w:val="es-MX"/>
        </w:rPr>
      </w:pPr>
    </w:p>
    <w:p w:rsidR="00980627" w:rsidRDefault="00980627" w:rsidP="00980627">
      <w:pPr>
        <w:jc w:val="both"/>
        <w:rPr>
          <w:rFonts w:ascii="Arial" w:hAnsi="Arial" w:cs="Arial"/>
          <w:sz w:val="22"/>
          <w:szCs w:val="22"/>
        </w:rPr>
      </w:pPr>
      <w:r w:rsidRPr="00473CC4">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w:t>
      </w:r>
    </w:p>
    <w:p w:rsidR="00980627" w:rsidRPr="00473CC4" w:rsidRDefault="00980627" w:rsidP="00980627">
      <w:pPr>
        <w:jc w:val="both"/>
        <w:rPr>
          <w:rFonts w:ascii="Arial" w:hAnsi="Arial" w:cs="Arial"/>
          <w:sz w:val="22"/>
          <w:szCs w:val="22"/>
        </w:rPr>
      </w:pPr>
    </w:p>
    <w:p w:rsidR="00980627" w:rsidRPr="00473CC4" w:rsidRDefault="00980627" w:rsidP="00980627">
      <w:pPr>
        <w:jc w:val="both"/>
        <w:rPr>
          <w:rFonts w:ascii="Arial" w:hAnsi="Arial" w:cs="Arial"/>
          <w:i/>
          <w:sz w:val="22"/>
          <w:szCs w:val="22"/>
        </w:rPr>
      </w:pPr>
      <w:r w:rsidRPr="00473CC4">
        <w:rPr>
          <w:rFonts w:ascii="Arial" w:hAnsi="Arial" w:cs="Arial"/>
          <w:i/>
          <w:sz w:val="22"/>
          <w:szCs w:val="22"/>
        </w:rPr>
        <w:t>“</w:t>
      </w:r>
      <w:r w:rsidRPr="00473CC4">
        <w:rPr>
          <w:rFonts w:ascii="Arial" w:hAnsi="Arial" w:cs="Arial"/>
          <w:b/>
          <w:i/>
          <w:sz w:val="22"/>
          <w:szCs w:val="22"/>
        </w:rPr>
        <w:t>AGRAVIOS. EXAMEN DE LOS.-</w:t>
      </w:r>
      <w:r w:rsidRPr="00473CC4">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473CC4">
        <w:rPr>
          <w:rFonts w:ascii="Arial" w:hAnsi="Arial" w:cs="Arial"/>
          <w:i/>
          <w:sz w:val="22"/>
          <w:szCs w:val="22"/>
        </w:rPr>
        <w:t>cualesquiera</w:t>
      </w:r>
      <w:proofErr w:type="spellEnd"/>
      <w:r w:rsidRPr="00473CC4">
        <w:rPr>
          <w:rFonts w:ascii="Arial" w:hAnsi="Arial" w:cs="Arial"/>
          <w:i/>
          <w:sz w:val="22"/>
          <w:szCs w:val="22"/>
        </w:rPr>
        <w:t xml:space="preserve"> que sea la forma que al efecto se elija.”</w:t>
      </w:r>
      <w:r>
        <w:rPr>
          <w:rFonts w:ascii="Arial" w:hAnsi="Arial" w:cs="Arial"/>
          <w:i/>
          <w:sz w:val="22"/>
          <w:szCs w:val="22"/>
        </w:rPr>
        <w:t>----------</w:t>
      </w:r>
    </w:p>
    <w:p w:rsidR="00980627" w:rsidRPr="00473CC4"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SEXTO.-</w:t>
      </w:r>
      <w:r w:rsidRPr="00473CC4">
        <w:rPr>
          <w:rFonts w:ascii="Arial" w:hAnsi="Arial" w:cs="Arial"/>
          <w:sz w:val="22"/>
          <w:szCs w:val="22"/>
        </w:rPr>
        <w:t xml:space="preserve"> Con base en todo lo expuesto, quien juzga decreta la </w:t>
      </w:r>
      <w:r w:rsidRPr="00473CC4">
        <w:rPr>
          <w:rFonts w:ascii="Arial" w:hAnsi="Arial" w:cs="Arial"/>
          <w:b/>
          <w:sz w:val="22"/>
          <w:szCs w:val="22"/>
        </w:rPr>
        <w:t>ILEGALIDAD Y NULIDAD TOTAL DE LOS ACTOS ADMINISTRATIVOS IMPUGNADOS</w:t>
      </w:r>
      <w:r w:rsidRPr="00473CC4">
        <w:rPr>
          <w:rFonts w:ascii="Arial" w:hAnsi="Arial" w:cs="Arial"/>
          <w:sz w:val="22"/>
          <w:szCs w:val="22"/>
        </w:rPr>
        <w:t xml:space="preserve">,  para el efecto de que la demandada, en el término de quince días,  después de que cause estado la presente resolución,  deje sin efectos la boleta de infracción con número de folio 160348,  de fecha 26 veintiséis  de agosto  de 2019 dos mil diecinueve, así como el recibo de pago  número 4512 -AE,  de fecha 28 veintiocho de agosto  de 2019 dos mil diecinueve, y  como consecuencia de lo anterior, la demandada,  deberá hacer los trámites necesarios para que se  haga al actor  la devolución  de  la cantidad de </w:t>
      </w:r>
      <w:r w:rsidRPr="00473CC4">
        <w:rPr>
          <w:rFonts w:ascii="Arial" w:hAnsi="Arial" w:cs="Arial"/>
          <w:b/>
          <w:sz w:val="22"/>
          <w:szCs w:val="22"/>
        </w:rPr>
        <w:t>$2,418.00 (dos mil cuatrocientos dieciocho pesos  00/100 M.N.)</w:t>
      </w:r>
      <w:r w:rsidRPr="00473CC4">
        <w:rPr>
          <w:rFonts w:ascii="Arial" w:hAnsi="Arial" w:cs="Arial"/>
          <w:sz w:val="22"/>
          <w:szCs w:val="22"/>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2"/>
          <w:szCs w:val="22"/>
        </w:rPr>
        <w:t>-----------------------------------------------------------</w:t>
      </w:r>
      <w:r w:rsidRPr="00473CC4">
        <w:rPr>
          <w:rFonts w:ascii="Arial" w:hAnsi="Arial" w:cs="Arial"/>
          <w:sz w:val="22"/>
          <w:szCs w:val="22"/>
        </w:rPr>
        <w:t>--------------------------</w:t>
      </w: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160348,  de fecha 28 veintiocho de agosto  de 2019 dos mil diecinueve, así como el recibo de pago  número 4512 -AE,  de fecha 28 veintiocho de agosto de 2019 dos mil diecinueve, </w:t>
      </w:r>
      <w:r>
        <w:rPr>
          <w:rFonts w:ascii="Arial" w:hAnsi="Arial" w:cs="Arial"/>
          <w:sz w:val="22"/>
          <w:szCs w:val="22"/>
        </w:rPr>
        <w:t xml:space="preserve">y </w:t>
      </w:r>
      <w:r w:rsidRPr="00473CC4">
        <w:rPr>
          <w:rFonts w:ascii="Arial" w:hAnsi="Arial" w:cs="Arial"/>
          <w:sz w:val="22"/>
          <w:szCs w:val="22"/>
        </w:rPr>
        <w:t xml:space="preserve">la devolución  de  la cantidad de </w:t>
      </w:r>
      <w:r w:rsidRPr="00473CC4">
        <w:rPr>
          <w:rFonts w:ascii="Arial" w:hAnsi="Arial" w:cs="Arial"/>
          <w:b/>
          <w:sz w:val="22"/>
          <w:szCs w:val="22"/>
        </w:rPr>
        <w:t>$2,418.00 (dos mil cuatrocientos dieciocho pesos  00/100 M.N.)</w:t>
      </w:r>
      <w:r w:rsidRPr="00473CC4">
        <w:rPr>
          <w:rFonts w:ascii="Arial" w:hAnsi="Arial" w:cs="Arial"/>
          <w:sz w:val="22"/>
          <w:szCs w:val="22"/>
        </w:rPr>
        <w:t xml:space="preserve">, cantidad que podrá ser devuelta al actor o a la Licenciada </w:t>
      </w:r>
      <w:r>
        <w:rPr>
          <w:rFonts w:ascii="Arial" w:hAnsi="Arial" w:cs="Arial"/>
          <w:sz w:val="22"/>
          <w:szCs w:val="22"/>
        </w:rPr>
        <w:t>**</w:t>
      </w:r>
      <w:r w:rsidRPr="00473CC4">
        <w:rPr>
          <w:rFonts w:ascii="Arial" w:hAnsi="Arial" w:cs="Arial"/>
          <w:sz w:val="22"/>
          <w:szCs w:val="22"/>
        </w:rPr>
        <w:t>, lo anterior de conformidad con lo señalado por el artículo 255  fracciones I, II y III del Código de Procedimiento y Justicia Administrativa vigente para nuestro Estado.------</w:t>
      </w:r>
      <w:r>
        <w:rPr>
          <w:rFonts w:ascii="Arial" w:hAnsi="Arial" w:cs="Arial"/>
          <w:sz w:val="22"/>
          <w:szCs w:val="22"/>
        </w:rPr>
        <w:t>----------------------------</w:t>
      </w:r>
      <w:bookmarkStart w:id="0" w:name="_GoBack"/>
      <w:bookmarkEnd w:id="0"/>
      <w:r w:rsidRPr="00473CC4">
        <w:rPr>
          <w:rFonts w:ascii="Arial" w:hAnsi="Arial" w:cs="Arial"/>
          <w:sz w:val="22"/>
          <w:szCs w:val="22"/>
        </w:rPr>
        <w:t>--------------------------------</w:t>
      </w:r>
      <w:r>
        <w:rPr>
          <w:rFonts w:ascii="Arial" w:hAnsi="Arial" w:cs="Arial"/>
          <w:sz w:val="22"/>
          <w:szCs w:val="22"/>
        </w:rPr>
        <w:t>-----------------</w:t>
      </w:r>
    </w:p>
    <w:p w:rsidR="00980627" w:rsidRPr="00473CC4"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SEPTIMO.-</w:t>
      </w:r>
      <w:r w:rsidRPr="00473CC4">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80627" w:rsidRDefault="00980627" w:rsidP="00980627">
      <w:pPr>
        <w:jc w:val="both"/>
        <w:rPr>
          <w:rFonts w:ascii="Arial" w:hAnsi="Arial" w:cs="Arial"/>
          <w:sz w:val="22"/>
          <w:szCs w:val="22"/>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El actor ofreció  las siguientes pruebas:</w:t>
      </w:r>
    </w:p>
    <w:p w:rsidR="00980627" w:rsidRPr="005D52DB" w:rsidRDefault="00980627" w:rsidP="00980627">
      <w:pPr>
        <w:pStyle w:val="Prrafodelista"/>
        <w:numPr>
          <w:ilvl w:val="0"/>
          <w:numId w:val="1"/>
        </w:numPr>
        <w:jc w:val="both"/>
        <w:rPr>
          <w:rFonts w:ascii="Arial" w:hAnsi="Arial" w:cs="Arial"/>
        </w:rPr>
      </w:pPr>
      <w:r w:rsidRPr="00473CC4">
        <w:rPr>
          <w:rFonts w:ascii="Arial" w:hAnsi="Arial" w:cs="Arial"/>
        </w:rPr>
        <w:t>Recibo de pago  número 4512 -AE,  de fecha 28 veintiocho de agosto de 2019 dos mil diecinueve, documental que se le da valor probatorio para acreditar la existencia del acto administrativo que se combate dentro de este proceso, así como el interés jurídico del actor.</w:t>
      </w:r>
    </w:p>
    <w:p w:rsidR="00980627" w:rsidRPr="00473CC4" w:rsidRDefault="00980627" w:rsidP="00980627">
      <w:pPr>
        <w:jc w:val="both"/>
        <w:rPr>
          <w:rFonts w:ascii="Arial" w:hAnsi="Arial" w:cs="Arial"/>
          <w:sz w:val="22"/>
          <w:szCs w:val="22"/>
        </w:rPr>
      </w:pPr>
      <w:r w:rsidRPr="00473CC4">
        <w:rPr>
          <w:rFonts w:ascii="Arial" w:hAnsi="Arial" w:cs="Arial"/>
          <w:sz w:val="22"/>
          <w:szCs w:val="22"/>
        </w:rPr>
        <w:t>La autoridad demanda ofrecieron   las siguientes pruebas:</w:t>
      </w:r>
    </w:p>
    <w:p w:rsidR="00980627" w:rsidRPr="00473CC4" w:rsidRDefault="00980627" w:rsidP="00980627">
      <w:pPr>
        <w:pStyle w:val="Prrafodelista"/>
        <w:numPr>
          <w:ilvl w:val="0"/>
          <w:numId w:val="2"/>
        </w:numPr>
        <w:jc w:val="both"/>
        <w:rPr>
          <w:rFonts w:ascii="Arial" w:hAnsi="Arial" w:cs="Arial"/>
        </w:rPr>
      </w:pPr>
      <w:r w:rsidRPr="00473CC4">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980627" w:rsidRPr="00473CC4" w:rsidRDefault="00980627" w:rsidP="00980627">
      <w:pPr>
        <w:pStyle w:val="Prrafodelista"/>
        <w:numPr>
          <w:ilvl w:val="0"/>
          <w:numId w:val="2"/>
        </w:numPr>
        <w:jc w:val="both"/>
        <w:rPr>
          <w:rFonts w:ascii="Arial" w:hAnsi="Arial" w:cs="Arial"/>
        </w:rPr>
      </w:pPr>
      <w:r w:rsidRPr="00473CC4">
        <w:rPr>
          <w:rFonts w:ascii="Arial" w:hAnsi="Arial" w:cs="Arial"/>
        </w:rPr>
        <w:t>Copias certificadas de la boleta de infracción con número de folio 160348,  de fecha 26 veintiséis de agosto  de 2019 dos mil diecinueve, así como el recibo de pago  número 4512 -AE,  de fecha 28 veintiocho de agosto de 2019 dos mil diecinueve, documentales que ya fueron valoradas dentro de esta resolución.</w:t>
      </w:r>
    </w:p>
    <w:p w:rsidR="00980627" w:rsidRPr="00473CC4" w:rsidRDefault="00980627" w:rsidP="00980627">
      <w:pPr>
        <w:jc w:val="both"/>
        <w:rPr>
          <w:rFonts w:ascii="Arial" w:hAnsi="Arial" w:cs="Arial"/>
          <w:sz w:val="22"/>
          <w:szCs w:val="22"/>
        </w:rPr>
      </w:pPr>
      <w:r w:rsidRPr="00473CC4">
        <w:rPr>
          <w:rFonts w:ascii="Arial" w:hAnsi="Arial" w:cs="Arial"/>
          <w:sz w:val="22"/>
          <w:szCs w:val="22"/>
        </w:rPr>
        <w:t>En méri</w:t>
      </w:r>
      <w:r>
        <w:rPr>
          <w:rFonts w:ascii="Arial" w:hAnsi="Arial" w:cs="Arial"/>
          <w:sz w:val="22"/>
          <w:szCs w:val="22"/>
        </w:rPr>
        <w:t>to de lo expuesto y fundado, y c</w:t>
      </w:r>
      <w:r w:rsidRPr="00473CC4">
        <w:rPr>
          <w:rFonts w:ascii="Arial" w:hAnsi="Arial" w:cs="Arial"/>
          <w:sz w:val="22"/>
          <w:szCs w:val="22"/>
        </w:rPr>
        <w:t>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473CC4">
        <w:rPr>
          <w:rFonts w:ascii="Arial" w:hAnsi="Arial" w:cs="Arial"/>
          <w:sz w:val="22"/>
          <w:szCs w:val="22"/>
        </w:rPr>
        <w:t>----------------------</w:t>
      </w:r>
    </w:p>
    <w:p w:rsidR="00980627" w:rsidRPr="00473CC4" w:rsidRDefault="00980627" w:rsidP="00980627">
      <w:pPr>
        <w:jc w:val="both"/>
        <w:rPr>
          <w:rFonts w:ascii="Arial" w:hAnsi="Arial" w:cs="Arial"/>
          <w:sz w:val="22"/>
          <w:szCs w:val="22"/>
        </w:rPr>
      </w:pPr>
    </w:p>
    <w:p w:rsidR="00980627" w:rsidRPr="00473CC4" w:rsidRDefault="00980627" w:rsidP="00980627">
      <w:pPr>
        <w:jc w:val="center"/>
        <w:rPr>
          <w:rFonts w:ascii="Arial" w:hAnsi="Arial" w:cs="Arial"/>
          <w:b/>
          <w:sz w:val="22"/>
          <w:szCs w:val="22"/>
        </w:rPr>
      </w:pPr>
      <w:r w:rsidRPr="00473CC4">
        <w:rPr>
          <w:rFonts w:ascii="Arial" w:hAnsi="Arial" w:cs="Arial"/>
          <w:b/>
          <w:sz w:val="22"/>
          <w:szCs w:val="22"/>
        </w:rPr>
        <w:t>R E S U E L V E</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PRIMERO.-</w:t>
      </w:r>
      <w:r w:rsidRPr="00473CC4">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w:t>
      </w:r>
      <w:r>
        <w:rPr>
          <w:rFonts w:ascii="Arial" w:hAnsi="Arial" w:cs="Arial"/>
          <w:sz w:val="22"/>
          <w:szCs w:val="22"/>
        </w:rPr>
        <w:t>-------------------------</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SEGUNDO.-</w:t>
      </w:r>
      <w:r w:rsidRPr="00473CC4">
        <w:rPr>
          <w:rFonts w:ascii="Arial" w:hAnsi="Arial" w:cs="Arial"/>
          <w:sz w:val="22"/>
          <w:szCs w:val="22"/>
        </w:rPr>
        <w:t xml:space="preserve"> </w:t>
      </w:r>
      <w:r w:rsidRPr="00473CC4">
        <w:rPr>
          <w:rFonts w:ascii="Arial" w:hAnsi="Arial" w:cs="Arial"/>
          <w:b/>
          <w:sz w:val="22"/>
          <w:szCs w:val="22"/>
        </w:rPr>
        <w:t>NO SE SOBRESEE EL PRESENTE PROCESO</w:t>
      </w:r>
      <w:r w:rsidRPr="00473CC4">
        <w:rPr>
          <w:rFonts w:ascii="Arial" w:hAnsi="Arial" w:cs="Arial"/>
          <w:sz w:val="22"/>
          <w:szCs w:val="22"/>
        </w:rPr>
        <w:t>, por las razones y fundamentos expuestos en el considerando tercero  de ésta resolución.------------------</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b/>
          <w:sz w:val="22"/>
          <w:szCs w:val="22"/>
        </w:rPr>
      </w:pPr>
      <w:r w:rsidRPr="00473CC4">
        <w:rPr>
          <w:rFonts w:ascii="Arial" w:hAnsi="Arial" w:cs="Arial"/>
          <w:b/>
          <w:sz w:val="22"/>
          <w:szCs w:val="22"/>
        </w:rPr>
        <w:t>TERCERO.- SE DECLARA LA NULIDAD TOTAL DEL ACTO IMPUGNADO</w:t>
      </w:r>
      <w:r w:rsidRPr="00473CC4">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473CC4">
        <w:rPr>
          <w:rFonts w:ascii="Arial" w:hAnsi="Arial" w:cs="Arial"/>
          <w:sz w:val="22"/>
          <w:szCs w:val="22"/>
        </w:rPr>
        <w:t>------------------------------------------------</w:t>
      </w:r>
      <w:r w:rsidRPr="00473CC4">
        <w:rPr>
          <w:rFonts w:ascii="Arial" w:hAnsi="Arial" w:cs="Arial"/>
          <w:b/>
          <w:sz w:val="22"/>
          <w:szCs w:val="22"/>
        </w:rPr>
        <w:t xml:space="preserve"> </w:t>
      </w: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 xml:space="preserve">CUARTO.- </w:t>
      </w:r>
      <w:r w:rsidRPr="00473CC4">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473CC4">
        <w:rPr>
          <w:rFonts w:ascii="Arial" w:hAnsi="Arial" w:cs="Arial"/>
          <w:sz w:val="22"/>
          <w:szCs w:val="22"/>
        </w:rPr>
        <w:t>---------</w:t>
      </w: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b/>
          <w:sz w:val="22"/>
          <w:szCs w:val="22"/>
        </w:rPr>
      </w:pPr>
    </w:p>
    <w:p w:rsidR="00980627" w:rsidRDefault="00980627" w:rsidP="00980627">
      <w:pPr>
        <w:jc w:val="both"/>
        <w:rPr>
          <w:rFonts w:ascii="Arial" w:hAnsi="Arial" w:cs="Arial"/>
          <w:b/>
          <w:sz w:val="22"/>
          <w:szCs w:val="22"/>
        </w:rPr>
      </w:pPr>
    </w:p>
    <w:p w:rsidR="00980627" w:rsidRPr="00473CC4" w:rsidRDefault="00980627" w:rsidP="00980627">
      <w:pPr>
        <w:jc w:val="both"/>
        <w:rPr>
          <w:rFonts w:ascii="Arial" w:hAnsi="Arial" w:cs="Arial"/>
          <w:sz w:val="22"/>
          <w:szCs w:val="22"/>
        </w:rPr>
      </w:pPr>
      <w:r w:rsidRPr="00473CC4">
        <w:rPr>
          <w:rFonts w:ascii="Arial" w:hAnsi="Arial" w:cs="Arial"/>
          <w:b/>
          <w:sz w:val="22"/>
          <w:szCs w:val="22"/>
        </w:rPr>
        <w:t>NOTIFIQUESE.</w:t>
      </w:r>
      <w:r w:rsidRPr="00473CC4">
        <w:rPr>
          <w:rFonts w:ascii="Arial" w:hAnsi="Arial" w:cs="Arial"/>
          <w:sz w:val="22"/>
          <w:szCs w:val="22"/>
        </w:rPr>
        <w:t>---------------------------------</w:t>
      </w:r>
      <w:r>
        <w:rPr>
          <w:rFonts w:ascii="Arial" w:hAnsi="Arial" w:cs="Arial"/>
          <w:sz w:val="22"/>
          <w:szCs w:val="22"/>
        </w:rPr>
        <w:t>---------------------</w:t>
      </w:r>
      <w:r w:rsidRPr="00473CC4">
        <w:rPr>
          <w:rFonts w:ascii="Arial" w:hAnsi="Arial" w:cs="Arial"/>
          <w:sz w:val="22"/>
          <w:szCs w:val="22"/>
        </w:rPr>
        <w:t>------------------------------------</w:t>
      </w:r>
    </w:p>
    <w:p w:rsidR="00980627" w:rsidRPr="006E1633" w:rsidRDefault="00980627" w:rsidP="00980627">
      <w:pPr>
        <w:jc w:val="both"/>
        <w:rPr>
          <w:rFonts w:ascii="Book Antiqua" w:hAnsi="Book Antiqua" w:cs="Arial"/>
          <w:sz w:val="28"/>
          <w:szCs w:val="28"/>
        </w:rPr>
      </w:pPr>
    </w:p>
    <w:p w:rsidR="00980627" w:rsidRPr="00473CC4" w:rsidRDefault="00980627" w:rsidP="00980627">
      <w:pPr>
        <w:jc w:val="both"/>
        <w:rPr>
          <w:rFonts w:ascii="Arial" w:hAnsi="Arial" w:cs="Arial"/>
          <w:sz w:val="22"/>
          <w:szCs w:val="22"/>
        </w:rPr>
      </w:pPr>
      <w:r w:rsidRPr="00473CC4">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p>
    <w:p w:rsidR="00980627" w:rsidRPr="003459FB" w:rsidRDefault="00980627" w:rsidP="00980627">
      <w:pPr>
        <w:jc w:val="both"/>
        <w:rPr>
          <w:rFonts w:ascii="Book Antiqua" w:hAnsi="Book Antiqua"/>
          <w:i/>
          <w:sz w:val="28"/>
          <w:szCs w:val="28"/>
        </w:rPr>
      </w:pPr>
    </w:p>
    <w:p w:rsidR="00980627" w:rsidRDefault="00980627" w:rsidP="00980627"/>
    <w:p w:rsidR="00980627" w:rsidRDefault="00980627" w:rsidP="00980627"/>
    <w:p w:rsidR="00EA79E9" w:rsidRDefault="00EA79E9"/>
    <w:sectPr w:rsidR="00EA79E9" w:rsidSect="0098062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B0421"/>
    <w:multiLevelType w:val="hybridMultilevel"/>
    <w:tmpl w:val="FA82E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910E3"/>
    <w:multiLevelType w:val="hybridMultilevel"/>
    <w:tmpl w:val="12C22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27"/>
    <w:rsid w:val="00980627"/>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E5873-86D8-4ACC-A991-FA13F3FD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062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5021</Words>
  <Characters>27621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2021-05-04T16:07:00Z</dcterms:created>
  <dcterms:modified xsi:type="dcterms:W3CDTF">2021-05-04T16:13:00Z</dcterms:modified>
</cp:coreProperties>
</file>